
<file path=[Content_Types].xml><?xml version="1.0" encoding="utf-8"?>
<Types xmlns="http://schemas.openxmlformats.org/package/2006/content-types">
  <Default Extension="jfif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1E6F9C" w14:textId="14C84123" w:rsidR="00E07269" w:rsidRDefault="00E07269" w:rsidP="003B632D">
      <w:pPr>
        <w:widowControl w:val="0"/>
        <w:autoSpaceDE w:val="0"/>
        <w:autoSpaceDN w:val="0"/>
        <w:adjustRightInd w:val="0"/>
        <w:spacing w:line="276" w:lineRule="auto"/>
        <w:ind w:left="-851" w:right="-856"/>
        <w:jc w:val="both"/>
        <w:rPr>
          <w:rFonts w:ascii="Arial" w:hAnsi="Arial" w:cs="Arial"/>
          <w:b/>
          <w:bCs/>
          <w:noProof/>
        </w:rPr>
      </w:pPr>
    </w:p>
    <w:p w14:paraId="77701947" w14:textId="3BF9D336" w:rsidR="00EF0FA5" w:rsidRPr="00EC5639" w:rsidRDefault="002F1642" w:rsidP="008A6204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/>
          <w:bCs/>
          <w:noProof/>
          <w:sz w:val="26"/>
          <w:szCs w:val="26"/>
          <w:lang w:val="de-AT"/>
        </w:rPr>
      </w:pPr>
      <w:r w:rsidRPr="00EC5639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8" behindDoc="0" locked="0" layoutInCell="1" allowOverlap="1" wp14:anchorId="147B3D43" wp14:editId="284F4B8F">
            <wp:simplePos x="0" y="0"/>
            <wp:positionH relativeFrom="column">
              <wp:posOffset>3410585</wp:posOffset>
            </wp:positionH>
            <wp:positionV relativeFrom="paragraph">
              <wp:posOffset>24765</wp:posOffset>
            </wp:positionV>
            <wp:extent cx="2929255" cy="2929255"/>
            <wp:effectExtent l="0" t="0" r="4445" b="4445"/>
            <wp:wrapSquare wrapText="bothSides"/>
            <wp:docPr id="1757616371" name="Grafik 1" descr="Ein Bild, das Fahrzeug, Rad, Landfahrzeug, Reif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16371" name="Grafik 1" descr="Ein Bild, das Fahrzeug, Rad, Landfahrzeug, Reifen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FF7" w:rsidRPr="00EC5639">
        <w:rPr>
          <w:rFonts w:ascii="Arial" w:hAnsi="Arial" w:cs="Arial"/>
          <w:b/>
          <w:bCs/>
          <w:noProof/>
        </w:rPr>
        <w:t xml:space="preserve">EUDR </w:t>
      </w:r>
      <w:r w:rsidR="00EC5639" w:rsidRPr="00EC5639">
        <w:rPr>
          <w:rFonts w:ascii="Arial" w:hAnsi="Arial" w:cs="Arial"/>
          <w:b/>
          <w:bCs/>
          <w:noProof/>
        </w:rPr>
        <w:t xml:space="preserve">im Detail </w:t>
      </w:r>
      <w:r w:rsidR="00510FF7" w:rsidRPr="00EC5639">
        <w:rPr>
          <w:rFonts w:ascii="Arial" w:hAnsi="Arial" w:cs="Arial"/>
          <w:b/>
          <w:bCs/>
          <w:noProof/>
        </w:rPr>
        <w:t xml:space="preserve">– </w:t>
      </w:r>
      <w:r w:rsidR="00EC5639" w:rsidRPr="00EC5639">
        <w:rPr>
          <w:rFonts w:ascii="Arial" w:hAnsi="Arial" w:cs="Arial"/>
          <w:b/>
          <w:bCs/>
          <w:noProof/>
        </w:rPr>
        <w:t>Die europäische Entnahmeverordnung unter der Lupe</w:t>
      </w:r>
    </w:p>
    <w:p w14:paraId="10585EDE" w14:textId="5868EF24" w:rsidR="00DC55CC" w:rsidRDefault="00DC55CC" w:rsidP="001D5CA5">
      <w:pPr>
        <w:widowControl w:val="0"/>
        <w:autoSpaceDE w:val="0"/>
        <w:autoSpaceDN w:val="0"/>
        <w:adjustRightInd w:val="0"/>
        <w:spacing w:line="276" w:lineRule="auto"/>
        <w:ind w:left="-851" w:right="-856"/>
        <w:jc w:val="both"/>
        <w:rPr>
          <w:rFonts w:ascii="Arial" w:hAnsi="Arial" w:cs="Arial"/>
          <w:noProof/>
          <w:sz w:val="22"/>
          <w:szCs w:val="22"/>
        </w:rPr>
      </w:pPr>
    </w:p>
    <w:p w14:paraId="11364814" w14:textId="38830960" w:rsidR="00E07269" w:rsidRPr="00793773" w:rsidRDefault="00E07269" w:rsidP="001D5CA5">
      <w:pPr>
        <w:widowControl w:val="0"/>
        <w:autoSpaceDE w:val="0"/>
        <w:autoSpaceDN w:val="0"/>
        <w:adjustRightInd w:val="0"/>
        <w:spacing w:line="276" w:lineRule="auto"/>
        <w:ind w:left="-851" w:right="-856"/>
        <w:jc w:val="both"/>
        <w:rPr>
          <w:rFonts w:ascii="Arial" w:hAnsi="Arial" w:cs="Arial"/>
          <w:noProof/>
          <w:sz w:val="22"/>
          <w:szCs w:val="22"/>
        </w:rPr>
      </w:pPr>
      <w:r w:rsidRPr="00793773">
        <w:rPr>
          <w:rFonts w:ascii="Arial" w:hAnsi="Arial" w:cs="Arial"/>
          <w:noProof/>
          <w:sz w:val="22"/>
          <w:szCs w:val="22"/>
        </w:rPr>
        <w:t xml:space="preserve">Im Rahmen </w:t>
      </w:r>
      <w:r w:rsidR="00DC55CC">
        <w:rPr>
          <w:rFonts w:ascii="Arial" w:hAnsi="Arial" w:cs="Arial"/>
          <w:noProof/>
          <w:sz w:val="22"/>
          <w:szCs w:val="22"/>
        </w:rPr>
        <w:t>unseres Praxislehrgangs beschäftigen wir uns mit den dringlichsten Fragen rund umd das Thema der Rückverfolgbarkeit</w:t>
      </w:r>
      <w:r w:rsidR="007A457F">
        <w:rPr>
          <w:rFonts w:ascii="Arial" w:hAnsi="Arial" w:cs="Arial"/>
          <w:noProof/>
          <w:sz w:val="22"/>
          <w:szCs w:val="22"/>
        </w:rPr>
        <w:t xml:space="preserve"> </w:t>
      </w:r>
      <w:r w:rsidR="00693247">
        <w:rPr>
          <w:rFonts w:ascii="Arial" w:hAnsi="Arial" w:cs="Arial"/>
          <w:noProof/>
          <w:sz w:val="22"/>
          <w:szCs w:val="22"/>
        </w:rPr>
        <w:t>von Holz und Holzprodukten</w:t>
      </w:r>
      <w:r w:rsidR="007A457F">
        <w:rPr>
          <w:rFonts w:ascii="Arial" w:hAnsi="Arial" w:cs="Arial"/>
          <w:noProof/>
          <w:sz w:val="22"/>
          <w:szCs w:val="22"/>
        </w:rPr>
        <w:t>. Welche Auswirkungen hat die EU Entnahmeverordnung</w:t>
      </w:r>
      <w:r w:rsidR="00FC4B21">
        <w:rPr>
          <w:rFonts w:ascii="Arial" w:hAnsi="Arial" w:cs="Arial"/>
          <w:noProof/>
          <w:sz w:val="22"/>
          <w:szCs w:val="22"/>
        </w:rPr>
        <w:t xml:space="preserve"> (EUDR)</w:t>
      </w:r>
      <w:r w:rsidR="007A457F">
        <w:rPr>
          <w:rFonts w:ascii="Arial" w:hAnsi="Arial" w:cs="Arial"/>
          <w:noProof/>
          <w:sz w:val="22"/>
          <w:szCs w:val="22"/>
        </w:rPr>
        <w:t xml:space="preserve"> auf </w:t>
      </w:r>
      <w:r w:rsidR="0054678D">
        <w:rPr>
          <w:rFonts w:ascii="Arial" w:hAnsi="Arial" w:cs="Arial"/>
          <w:noProof/>
          <w:sz w:val="22"/>
          <w:szCs w:val="22"/>
        </w:rPr>
        <w:t xml:space="preserve">die </w:t>
      </w:r>
      <w:r w:rsidR="007A457F">
        <w:rPr>
          <w:rFonts w:ascii="Arial" w:hAnsi="Arial" w:cs="Arial"/>
          <w:noProof/>
          <w:sz w:val="22"/>
          <w:szCs w:val="22"/>
        </w:rPr>
        <w:t>österreichische</w:t>
      </w:r>
      <w:r w:rsidR="0054678D">
        <w:rPr>
          <w:rFonts w:ascii="Arial" w:hAnsi="Arial" w:cs="Arial"/>
          <w:noProof/>
          <w:sz w:val="22"/>
          <w:szCs w:val="22"/>
        </w:rPr>
        <w:t>n</w:t>
      </w:r>
      <w:r w:rsidR="007A457F">
        <w:rPr>
          <w:rFonts w:ascii="Arial" w:hAnsi="Arial" w:cs="Arial"/>
          <w:noProof/>
          <w:sz w:val="22"/>
          <w:szCs w:val="22"/>
        </w:rPr>
        <w:t xml:space="preserve"> Forst</w:t>
      </w:r>
      <w:r w:rsidR="006F5FDF">
        <w:rPr>
          <w:rFonts w:ascii="Arial" w:hAnsi="Arial" w:cs="Arial"/>
          <w:noProof/>
          <w:sz w:val="22"/>
          <w:szCs w:val="22"/>
        </w:rPr>
        <w:t xml:space="preserve">-, und Sägebetriebe? </w:t>
      </w:r>
      <w:r w:rsidR="00866933">
        <w:rPr>
          <w:rFonts w:ascii="Arial" w:hAnsi="Arial" w:cs="Arial"/>
          <w:noProof/>
          <w:sz w:val="22"/>
          <w:szCs w:val="22"/>
        </w:rPr>
        <w:t xml:space="preserve">Was genau beinhaltet die </w:t>
      </w:r>
      <w:r w:rsidR="00C778E9">
        <w:rPr>
          <w:rFonts w:ascii="Arial" w:hAnsi="Arial" w:cs="Arial"/>
          <w:noProof/>
          <w:sz w:val="22"/>
          <w:szCs w:val="22"/>
        </w:rPr>
        <w:t>Verordnung, wen betrifft sie, w</w:t>
      </w:r>
      <w:r w:rsidR="006F5FDF">
        <w:rPr>
          <w:rFonts w:ascii="Arial" w:hAnsi="Arial" w:cs="Arial"/>
          <w:noProof/>
          <w:sz w:val="22"/>
          <w:szCs w:val="22"/>
        </w:rPr>
        <w:t xml:space="preserve">ie konkret schaut die Umsetzung </w:t>
      </w:r>
      <w:r w:rsidR="00C778E9">
        <w:rPr>
          <w:rFonts w:ascii="Arial" w:hAnsi="Arial" w:cs="Arial"/>
          <w:noProof/>
          <w:sz w:val="22"/>
          <w:szCs w:val="22"/>
        </w:rPr>
        <w:t>dieser</w:t>
      </w:r>
      <w:r w:rsidR="006F5FDF">
        <w:rPr>
          <w:rFonts w:ascii="Arial" w:hAnsi="Arial" w:cs="Arial"/>
          <w:noProof/>
          <w:sz w:val="22"/>
          <w:szCs w:val="22"/>
        </w:rPr>
        <w:t xml:space="preserve"> </w:t>
      </w:r>
      <w:r w:rsidR="00CF47FB">
        <w:rPr>
          <w:rFonts w:ascii="Arial" w:hAnsi="Arial" w:cs="Arial"/>
          <w:noProof/>
          <w:sz w:val="22"/>
          <w:szCs w:val="22"/>
        </w:rPr>
        <w:t>Richtlinie aus</w:t>
      </w:r>
      <w:r w:rsidR="0054678D">
        <w:rPr>
          <w:rFonts w:ascii="Arial" w:hAnsi="Arial" w:cs="Arial"/>
          <w:noProof/>
          <w:sz w:val="22"/>
          <w:szCs w:val="22"/>
        </w:rPr>
        <w:t xml:space="preserve"> und von wem wird sie </w:t>
      </w:r>
      <w:r w:rsidR="000F4FE8">
        <w:rPr>
          <w:rFonts w:ascii="Arial" w:hAnsi="Arial" w:cs="Arial"/>
          <w:noProof/>
          <w:sz w:val="22"/>
          <w:szCs w:val="22"/>
        </w:rPr>
        <w:t>kontrolliert</w:t>
      </w:r>
      <w:r w:rsidR="0054678D">
        <w:rPr>
          <w:rFonts w:ascii="Arial" w:hAnsi="Arial" w:cs="Arial"/>
          <w:noProof/>
          <w:sz w:val="22"/>
          <w:szCs w:val="22"/>
        </w:rPr>
        <w:t>?</w:t>
      </w:r>
      <w:r w:rsidR="000F4FE8">
        <w:rPr>
          <w:rFonts w:ascii="Arial" w:hAnsi="Arial" w:cs="Arial"/>
          <w:noProof/>
          <w:sz w:val="22"/>
          <w:szCs w:val="22"/>
        </w:rPr>
        <w:t xml:space="preserve"> Diese und ähnliche Fragen wollen wir im Rahmen</w:t>
      </w:r>
      <w:r w:rsidR="001D472D">
        <w:rPr>
          <w:rFonts w:ascii="Arial" w:hAnsi="Arial" w:cs="Arial"/>
          <w:noProof/>
          <w:sz w:val="22"/>
          <w:szCs w:val="22"/>
        </w:rPr>
        <w:t xml:space="preserve"> </w:t>
      </w:r>
      <w:r w:rsidR="0091391B">
        <w:rPr>
          <w:rFonts w:ascii="Arial" w:hAnsi="Arial" w:cs="Arial"/>
          <w:noProof/>
          <w:sz w:val="22"/>
          <w:szCs w:val="22"/>
        </w:rPr>
        <w:t>unsere</w:t>
      </w:r>
      <w:r w:rsidR="006C10C2">
        <w:rPr>
          <w:rFonts w:ascii="Arial" w:hAnsi="Arial" w:cs="Arial"/>
          <w:noProof/>
          <w:sz w:val="22"/>
          <w:szCs w:val="22"/>
        </w:rPr>
        <w:t>s</w:t>
      </w:r>
      <w:r w:rsidR="001D472D">
        <w:rPr>
          <w:rFonts w:ascii="Arial" w:hAnsi="Arial" w:cs="Arial"/>
          <w:noProof/>
          <w:sz w:val="22"/>
          <w:szCs w:val="22"/>
        </w:rPr>
        <w:t xml:space="preserve"> </w:t>
      </w:r>
      <w:r w:rsidR="006C10C2">
        <w:rPr>
          <w:rFonts w:ascii="Arial" w:hAnsi="Arial" w:cs="Arial"/>
          <w:noProof/>
          <w:sz w:val="22"/>
          <w:szCs w:val="22"/>
        </w:rPr>
        <w:t>Lehrgangs</w:t>
      </w:r>
      <w:r w:rsidR="001D472D">
        <w:rPr>
          <w:rFonts w:ascii="Arial" w:hAnsi="Arial" w:cs="Arial"/>
          <w:noProof/>
          <w:sz w:val="22"/>
          <w:szCs w:val="22"/>
        </w:rPr>
        <w:t xml:space="preserve"> klären und gemeinsam mit Expert</w:t>
      </w:r>
      <w:r w:rsidR="003D0402">
        <w:rPr>
          <w:rFonts w:ascii="Arial" w:hAnsi="Arial" w:cs="Arial"/>
          <w:noProof/>
          <w:sz w:val="22"/>
          <w:szCs w:val="22"/>
        </w:rPr>
        <w:t>:</w:t>
      </w:r>
      <w:r w:rsidR="001D472D">
        <w:rPr>
          <w:rFonts w:ascii="Arial" w:hAnsi="Arial" w:cs="Arial"/>
          <w:noProof/>
          <w:sz w:val="22"/>
          <w:szCs w:val="22"/>
        </w:rPr>
        <w:t xml:space="preserve">innen Antworten </w:t>
      </w:r>
      <w:r w:rsidR="00657D0C">
        <w:rPr>
          <w:rFonts w:ascii="Arial" w:hAnsi="Arial" w:cs="Arial"/>
          <w:noProof/>
          <w:sz w:val="22"/>
          <w:szCs w:val="22"/>
        </w:rPr>
        <w:t>finden.</w:t>
      </w:r>
    </w:p>
    <w:p w14:paraId="0565C2EB" w14:textId="0395A4AC" w:rsidR="00E07269" w:rsidRPr="00793773" w:rsidRDefault="00E07269" w:rsidP="003B632D">
      <w:pPr>
        <w:widowControl w:val="0"/>
        <w:autoSpaceDE w:val="0"/>
        <w:autoSpaceDN w:val="0"/>
        <w:adjustRightInd w:val="0"/>
        <w:spacing w:line="276" w:lineRule="auto"/>
        <w:ind w:left="-851" w:right="-856"/>
        <w:jc w:val="both"/>
        <w:rPr>
          <w:rFonts w:ascii="Arial" w:hAnsi="Arial" w:cs="Arial"/>
          <w:noProof/>
          <w:sz w:val="22"/>
          <w:szCs w:val="22"/>
        </w:rPr>
      </w:pPr>
    </w:p>
    <w:p w14:paraId="08A8AE2B" w14:textId="77777777" w:rsidR="0054678D" w:rsidRDefault="0054678D" w:rsidP="006E085B">
      <w:pPr>
        <w:widowControl w:val="0"/>
        <w:autoSpaceDE w:val="0"/>
        <w:autoSpaceDN w:val="0"/>
        <w:adjustRightInd w:val="0"/>
        <w:spacing w:line="276" w:lineRule="auto"/>
        <w:ind w:left="-851" w:right="-856"/>
        <w:jc w:val="both"/>
        <w:rPr>
          <w:rFonts w:ascii="Arial" w:hAnsi="Arial" w:cs="Arial"/>
          <w:noProof/>
          <w:sz w:val="22"/>
          <w:szCs w:val="22"/>
        </w:rPr>
      </w:pPr>
    </w:p>
    <w:p w14:paraId="734B4F19" w14:textId="642568D9" w:rsidR="00FF12BA" w:rsidRPr="00793773" w:rsidRDefault="00FF12BA" w:rsidP="00FF12BA">
      <w:pPr>
        <w:widowControl w:val="0"/>
        <w:autoSpaceDE w:val="0"/>
        <w:autoSpaceDN w:val="0"/>
        <w:adjustRightInd w:val="0"/>
        <w:spacing w:line="240" w:lineRule="exact"/>
        <w:ind w:right="-856"/>
        <w:jc w:val="both"/>
        <w:rPr>
          <w:rFonts w:ascii="Arial" w:hAnsi="Arial" w:cs="Arial"/>
          <w:color w:val="1B3239"/>
          <w:sz w:val="22"/>
          <w:szCs w:val="22"/>
          <w:lang w:val="de-AT"/>
        </w:rPr>
      </w:pPr>
    </w:p>
    <w:p w14:paraId="16C28E0B" w14:textId="5E44CE1C" w:rsidR="00D41FF0" w:rsidRDefault="00D41FF0" w:rsidP="00E171CC">
      <w:pPr>
        <w:widowControl w:val="0"/>
        <w:autoSpaceDE w:val="0"/>
        <w:autoSpaceDN w:val="0"/>
        <w:adjustRightInd w:val="0"/>
        <w:spacing w:line="240" w:lineRule="exact"/>
        <w:ind w:right="-856" w:hanging="851"/>
        <w:jc w:val="both"/>
        <w:rPr>
          <w:rFonts w:ascii="Arial" w:hAnsi="Arial" w:cs="Arial"/>
          <w:b/>
          <w:bCs/>
          <w:noProof/>
        </w:rPr>
      </w:pPr>
    </w:p>
    <w:p w14:paraId="4E4E734A" w14:textId="393127FD" w:rsidR="0054678D" w:rsidRPr="002F1642" w:rsidRDefault="002F1642" w:rsidP="00E171CC">
      <w:pPr>
        <w:widowControl w:val="0"/>
        <w:autoSpaceDE w:val="0"/>
        <w:autoSpaceDN w:val="0"/>
        <w:adjustRightInd w:val="0"/>
        <w:spacing w:line="240" w:lineRule="exact"/>
        <w:ind w:right="-856" w:hanging="851"/>
        <w:jc w:val="both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b/>
          <w:bCs/>
          <w:noProof/>
        </w:rPr>
        <w:tab/>
      </w:r>
      <w:r>
        <w:rPr>
          <w:rFonts w:ascii="Arial" w:hAnsi="Arial" w:cs="Arial"/>
          <w:b/>
          <w:bCs/>
          <w:noProof/>
        </w:rPr>
        <w:tab/>
      </w:r>
      <w:r>
        <w:rPr>
          <w:rFonts w:ascii="Arial" w:hAnsi="Arial" w:cs="Arial"/>
          <w:b/>
          <w:bCs/>
          <w:noProof/>
        </w:rPr>
        <w:tab/>
      </w:r>
      <w:r>
        <w:rPr>
          <w:rFonts w:ascii="Arial" w:hAnsi="Arial" w:cs="Arial"/>
          <w:b/>
          <w:bCs/>
          <w:noProof/>
        </w:rPr>
        <w:tab/>
      </w:r>
      <w:r>
        <w:rPr>
          <w:rFonts w:ascii="Arial" w:hAnsi="Arial" w:cs="Arial"/>
          <w:b/>
          <w:bCs/>
          <w:noProof/>
        </w:rPr>
        <w:tab/>
      </w:r>
      <w:r>
        <w:rPr>
          <w:rFonts w:ascii="Arial" w:hAnsi="Arial" w:cs="Arial"/>
          <w:b/>
          <w:bCs/>
          <w:noProof/>
        </w:rPr>
        <w:tab/>
      </w:r>
      <w:r>
        <w:rPr>
          <w:rFonts w:ascii="Arial" w:hAnsi="Arial" w:cs="Arial"/>
          <w:b/>
          <w:bCs/>
          <w:noProof/>
        </w:rPr>
        <w:tab/>
      </w:r>
      <w:r>
        <w:rPr>
          <w:rFonts w:ascii="Arial" w:hAnsi="Arial" w:cs="Arial"/>
          <w:b/>
          <w:bCs/>
          <w:noProof/>
        </w:rPr>
        <w:tab/>
      </w:r>
      <w:r>
        <w:rPr>
          <w:rFonts w:ascii="Arial" w:hAnsi="Arial" w:cs="Arial"/>
          <w:b/>
          <w:bCs/>
          <w:noProof/>
        </w:rPr>
        <w:tab/>
      </w:r>
      <w:r>
        <w:rPr>
          <w:rFonts w:ascii="Arial" w:hAnsi="Arial" w:cs="Arial"/>
          <w:b/>
          <w:bCs/>
          <w:noProof/>
        </w:rPr>
        <w:tab/>
      </w:r>
      <w:r>
        <w:rPr>
          <w:rFonts w:ascii="Arial" w:hAnsi="Arial" w:cs="Arial"/>
          <w:b/>
          <w:bCs/>
          <w:noProof/>
        </w:rPr>
        <w:tab/>
      </w:r>
      <w:r>
        <w:rPr>
          <w:rFonts w:ascii="Arial" w:hAnsi="Arial" w:cs="Arial"/>
          <w:b/>
          <w:bCs/>
          <w:noProof/>
        </w:rPr>
        <w:tab/>
      </w:r>
      <w:r w:rsidR="006C10C2">
        <w:rPr>
          <w:rFonts w:ascii="Arial" w:hAnsi="Arial" w:cs="Arial"/>
          <w:b/>
          <w:bCs/>
          <w:noProof/>
        </w:rPr>
        <w:t xml:space="preserve">    </w:t>
      </w:r>
      <w:r w:rsidRPr="002F1642">
        <w:rPr>
          <w:rFonts w:ascii="Arial" w:hAnsi="Arial" w:cs="Arial"/>
          <w:noProof/>
          <w:sz w:val="16"/>
          <w:szCs w:val="16"/>
        </w:rPr>
        <w:t xml:space="preserve">Quelle: Microsoft </w:t>
      </w:r>
      <w:r w:rsidR="006C10C2">
        <w:rPr>
          <w:rFonts w:ascii="Arial" w:hAnsi="Arial" w:cs="Arial"/>
          <w:noProof/>
          <w:sz w:val="16"/>
          <w:szCs w:val="16"/>
        </w:rPr>
        <w:t>CoPilot</w:t>
      </w:r>
    </w:p>
    <w:p w14:paraId="304BA1C4" w14:textId="77777777" w:rsidR="002F1642" w:rsidRDefault="002F1642" w:rsidP="00E171CC">
      <w:pPr>
        <w:widowControl w:val="0"/>
        <w:autoSpaceDE w:val="0"/>
        <w:autoSpaceDN w:val="0"/>
        <w:adjustRightInd w:val="0"/>
        <w:spacing w:line="240" w:lineRule="exact"/>
        <w:ind w:right="-856" w:hanging="851"/>
        <w:jc w:val="both"/>
        <w:rPr>
          <w:rFonts w:ascii="Arial" w:hAnsi="Arial" w:cs="Arial"/>
          <w:b/>
          <w:bCs/>
          <w:noProof/>
        </w:rPr>
      </w:pPr>
    </w:p>
    <w:p w14:paraId="0079B5DE" w14:textId="01071116" w:rsidR="00FF12BA" w:rsidRPr="00A746DA" w:rsidRDefault="00FF12BA" w:rsidP="00E171CC">
      <w:pPr>
        <w:widowControl w:val="0"/>
        <w:autoSpaceDE w:val="0"/>
        <w:autoSpaceDN w:val="0"/>
        <w:adjustRightInd w:val="0"/>
        <w:spacing w:line="240" w:lineRule="exact"/>
        <w:ind w:right="-856" w:hanging="851"/>
        <w:jc w:val="both"/>
        <w:rPr>
          <w:rFonts w:ascii="Arial" w:hAnsi="Arial" w:cs="Arial"/>
          <w:b/>
          <w:bCs/>
          <w:noProof/>
        </w:rPr>
      </w:pPr>
      <w:r w:rsidRPr="00A746DA">
        <w:rPr>
          <w:rFonts w:ascii="Arial" w:hAnsi="Arial" w:cs="Arial"/>
          <w:b/>
          <w:bCs/>
          <w:noProof/>
        </w:rPr>
        <w:t>ANMELDUNG und KOSTEN</w:t>
      </w:r>
    </w:p>
    <w:p w14:paraId="10EA87A4" w14:textId="0A27CDBC" w:rsidR="00FF12BA" w:rsidRPr="00793773" w:rsidRDefault="00FF12BA" w:rsidP="00FF12BA">
      <w:pPr>
        <w:widowControl w:val="0"/>
        <w:autoSpaceDE w:val="0"/>
        <w:autoSpaceDN w:val="0"/>
        <w:adjustRightInd w:val="0"/>
        <w:spacing w:line="240" w:lineRule="exact"/>
        <w:ind w:left="-851" w:right="-856"/>
        <w:rPr>
          <w:rFonts w:ascii="Arial" w:hAnsi="Arial" w:cs="Arial"/>
          <w:bCs/>
          <w:sz w:val="22"/>
          <w:szCs w:val="22"/>
        </w:rPr>
      </w:pPr>
    </w:p>
    <w:p w14:paraId="10625282" w14:textId="599CB173" w:rsidR="00FF12BA" w:rsidRPr="00793773" w:rsidRDefault="001D6892" w:rsidP="00FC7773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Die Veranstaltungsreihe ist für Sie als Teilnehmer/in kostenlos, da die</w:t>
      </w:r>
      <w:r w:rsidR="00B50491">
        <w:rPr>
          <w:rFonts w:ascii="Arial" w:hAnsi="Arial" w:cs="Arial"/>
          <w:bCs/>
          <w:sz w:val="22"/>
          <w:szCs w:val="22"/>
        </w:rPr>
        <w:t xml:space="preserve"> Kosten</w:t>
      </w:r>
      <w:r w:rsidR="00620347">
        <w:rPr>
          <w:rFonts w:ascii="Arial" w:hAnsi="Arial" w:cs="Arial"/>
          <w:bCs/>
          <w:sz w:val="22"/>
          <w:szCs w:val="22"/>
        </w:rPr>
        <w:t xml:space="preserve"> von </w:t>
      </w:r>
      <w:r w:rsidR="00C812E9">
        <w:rPr>
          <w:rFonts w:ascii="Arial" w:hAnsi="Arial" w:cs="Arial"/>
          <w:bCs/>
          <w:sz w:val="22"/>
          <w:szCs w:val="22"/>
        </w:rPr>
        <w:t xml:space="preserve">€ </w:t>
      </w:r>
      <w:r w:rsidR="00620347">
        <w:rPr>
          <w:rFonts w:ascii="Arial" w:hAnsi="Arial" w:cs="Arial"/>
          <w:bCs/>
          <w:sz w:val="22"/>
          <w:szCs w:val="22"/>
        </w:rPr>
        <w:t xml:space="preserve">10.510 </w:t>
      </w:r>
      <w:r>
        <w:rPr>
          <w:rFonts w:ascii="Arial" w:hAnsi="Arial" w:cs="Arial"/>
          <w:bCs/>
          <w:sz w:val="22"/>
          <w:szCs w:val="22"/>
        </w:rPr>
        <w:t xml:space="preserve">im </w:t>
      </w:r>
      <w:r w:rsidR="00FF12BA" w:rsidRPr="00793773">
        <w:rPr>
          <w:rFonts w:ascii="Arial" w:hAnsi="Arial" w:cs="Arial"/>
          <w:bCs/>
          <w:sz w:val="22"/>
          <w:szCs w:val="22"/>
        </w:rPr>
        <w:t xml:space="preserve">Rahmen des European Digital Innovation Hubs </w:t>
      </w:r>
      <w:proofErr w:type="spellStart"/>
      <w:r w:rsidR="00FF12BA" w:rsidRPr="00793773">
        <w:rPr>
          <w:rFonts w:ascii="Arial" w:hAnsi="Arial" w:cs="Arial"/>
          <w:bCs/>
          <w:sz w:val="22"/>
          <w:szCs w:val="22"/>
        </w:rPr>
        <w:t>InnovATE</w:t>
      </w:r>
      <w:proofErr w:type="spellEnd"/>
      <w:r w:rsidR="00FF12BA" w:rsidRPr="00793773">
        <w:rPr>
          <w:rFonts w:ascii="Arial" w:hAnsi="Arial" w:cs="Arial"/>
          <w:bCs/>
          <w:sz w:val="22"/>
          <w:szCs w:val="22"/>
        </w:rPr>
        <w:t xml:space="preserve"> übernommen</w:t>
      </w:r>
      <w:r>
        <w:rPr>
          <w:rFonts w:ascii="Arial" w:hAnsi="Arial" w:cs="Arial"/>
          <w:bCs/>
          <w:sz w:val="22"/>
          <w:szCs w:val="22"/>
        </w:rPr>
        <w:t xml:space="preserve"> werden</w:t>
      </w:r>
      <w:r w:rsidR="00FF12BA" w:rsidRPr="00793773">
        <w:rPr>
          <w:rFonts w:ascii="Arial" w:hAnsi="Arial" w:cs="Arial"/>
          <w:bCs/>
          <w:sz w:val="22"/>
          <w:szCs w:val="22"/>
        </w:rPr>
        <w:t>.</w:t>
      </w:r>
      <w:r w:rsidR="00620347">
        <w:rPr>
          <w:rFonts w:ascii="Arial" w:hAnsi="Arial" w:cs="Arial"/>
          <w:bCs/>
          <w:sz w:val="22"/>
          <w:szCs w:val="22"/>
        </w:rPr>
        <w:t xml:space="preserve"> 50% davon (</w:t>
      </w:r>
      <w:r w:rsidR="00F66A72">
        <w:rPr>
          <w:rFonts w:ascii="Arial" w:hAnsi="Arial" w:cs="Arial"/>
          <w:bCs/>
          <w:sz w:val="22"/>
          <w:szCs w:val="22"/>
        </w:rPr>
        <w:t>€ 5</w:t>
      </w:r>
      <w:r w:rsidR="00C812E9">
        <w:rPr>
          <w:rFonts w:ascii="Arial" w:hAnsi="Arial" w:cs="Arial"/>
          <w:bCs/>
          <w:sz w:val="22"/>
          <w:szCs w:val="22"/>
        </w:rPr>
        <w:t>.255</w:t>
      </w:r>
      <w:r w:rsidR="00B41DD7">
        <w:rPr>
          <w:rFonts w:ascii="Arial" w:hAnsi="Arial" w:cs="Arial"/>
          <w:bCs/>
          <w:sz w:val="22"/>
          <w:szCs w:val="22"/>
        </w:rPr>
        <w:t xml:space="preserve">) werden als </w:t>
      </w:r>
      <w:r w:rsidR="00B41DD7" w:rsidRPr="00793773">
        <w:rPr>
          <w:rFonts w:ascii="Arial" w:hAnsi="Arial" w:cs="Arial"/>
          <w:bCs/>
          <w:sz w:val="22"/>
          <w:szCs w:val="22"/>
        </w:rPr>
        <w:t xml:space="preserve">De-minimis Beihilfe </w:t>
      </w:r>
      <w:r w:rsidR="00B41DD7">
        <w:rPr>
          <w:rFonts w:ascii="Arial" w:hAnsi="Arial" w:cs="Arial"/>
          <w:bCs/>
          <w:sz w:val="22"/>
          <w:szCs w:val="22"/>
        </w:rPr>
        <w:t>gewährt.</w:t>
      </w:r>
    </w:p>
    <w:p w14:paraId="2A637BF4" w14:textId="71F2C5AC" w:rsidR="008A6204" w:rsidRDefault="008A6204" w:rsidP="00FC7773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Cs/>
          <w:sz w:val="22"/>
          <w:szCs w:val="22"/>
        </w:rPr>
      </w:pPr>
    </w:p>
    <w:p w14:paraId="36F3C39C" w14:textId="2DD7F92A" w:rsidR="0054678D" w:rsidRDefault="0054678D" w:rsidP="00FC7773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Cs/>
          <w:sz w:val="22"/>
          <w:szCs w:val="22"/>
        </w:rPr>
      </w:pPr>
    </w:p>
    <w:p w14:paraId="6E805FF2" w14:textId="0A391911" w:rsidR="0054678D" w:rsidRPr="00E4106D" w:rsidRDefault="00E0494A" w:rsidP="00FC7773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Cs/>
          <w:sz w:val="22"/>
          <w:szCs w:val="22"/>
          <w:lang w:val="de-AT"/>
        </w:rPr>
      </w:pPr>
      <w:r w:rsidRPr="00E4106D">
        <w:rPr>
          <w:rFonts w:ascii="Arial" w:hAnsi="Arial" w:cs="Arial"/>
          <w:bCs/>
          <w:sz w:val="22"/>
          <w:szCs w:val="22"/>
          <w:lang w:val="de-AT"/>
        </w:rPr>
        <w:t xml:space="preserve">Starttermin: </w:t>
      </w:r>
      <w:r w:rsidR="00E4106D" w:rsidRPr="00E4106D">
        <w:rPr>
          <w:rFonts w:ascii="Arial" w:hAnsi="Arial" w:cs="Arial"/>
          <w:bCs/>
          <w:sz w:val="22"/>
          <w:szCs w:val="22"/>
          <w:lang w:val="de-AT"/>
        </w:rPr>
        <w:t>Herbst 2024/Frühjahr 2025</w:t>
      </w:r>
    </w:p>
    <w:p w14:paraId="128DD8F6" w14:textId="0CCEDF44" w:rsidR="007435F0" w:rsidRPr="00F267BD" w:rsidRDefault="00800AA6" w:rsidP="007435F0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2"/>
          <w:szCs w:val="22"/>
        </w:rPr>
        <w:t>Mehr Details</w:t>
      </w:r>
      <w:r w:rsidR="00620D43">
        <w:rPr>
          <w:rFonts w:ascii="Arial" w:hAnsi="Arial" w:cs="Arial"/>
          <w:bCs/>
          <w:sz w:val="22"/>
          <w:szCs w:val="22"/>
        </w:rPr>
        <w:t xml:space="preserve">, Updates und Anmeldemöglichkeit </w:t>
      </w:r>
      <w:r w:rsidR="00F267BD">
        <w:rPr>
          <w:rFonts w:ascii="Arial" w:hAnsi="Arial" w:cs="Arial"/>
          <w:bCs/>
          <w:sz w:val="22"/>
          <w:szCs w:val="22"/>
        </w:rPr>
        <w:t xml:space="preserve">finden Sie </w:t>
      </w:r>
      <w:hyperlink r:id="rId13" w:history="1">
        <w:r w:rsidR="00135F4C" w:rsidRPr="007043FE">
          <w:rPr>
            <w:rStyle w:val="Hyperlink"/>
            <w:rFonts w:ascii="Arial" w:hAnsi="Arial" w:cs="Arial"/>
            <w:b/>
            <w:sz w:val="22"/>
            <w:szCs w:val="22"/>
          </w:rPr>
          <w:t>hier</w:t>
        </w:r>
      </w:hyperlink>
      <w:r w:rsidR="00135F4C">
        <w:rPr>
          <w:rFonts w:ascii="Arial" w:hAnsi="Arial" w:cs="Arial"/>
          <w:bCs/>
          <w:sz w:val="28"/>
          <w:szCs w:val="28"/>
        </w:rPr>
        <w:t xml:space="preserve"> </w:t>
      </w:r>
    </w:p>
    <w:p w14:paraId="058C4684" w14:textId="7101A73A" w:rsidR="007435F0" w:rsidRPr="007435F0" w:rsidRDefault="007435F0" w:rsidP="007435F0">
      <w:pPr>
        <w:widowControl w:val="0"/>
        <w:autoSpaceDE w:val="0"/>
        <w:autoSpaceDN w:val="0"/>
        <w:adjustRightInd w:val="0"/>
        <w:spacing w:line="276" w:lineRule="auto"/>
        <w:ind w:right="-856"/>
        <w:rPr>
          <w:rFonts w:ascii="Arial" w:hAnsi="Arial" w:cs="Arial"/>
          <w:b/>
          <w:bCs/>
          <w:lang w:val="de-AT"/>
        </w:rPr>
      </w:pPr>
    </w:p>
    <w:p w14:paraId="72CA7DBB" w14:textId="68CF352A" w:rsidR="007043FE" w:rsidRDefault="007043FE" w:rsidP="007435F0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/>
          <w:bCs/>
          <w:sz w:val="22"/>
          <w:lang w:val="de-AT"/>
        </w:rPr>
      </w:pPr>
    </w:p>
    <w:p w14:paraId="7270000B" w14:textId="098F1B12" w:rsidR="007043FE" w:rsidRDefault="007043FE" w:rsidP="007435F0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/>
          <w:bCs/>
          <w:sz w:val="22"/>
          <w:lang w:val="de-AT"/>
        </w:rPr>
      </w:pPr>
    </w:p>
    <w:p w14:paraId="5958CECA" w14:textId="60D0E3B3" w:rsidR="00135FCC" w:rsidRDefault="00135FCC" w:rsidP="007435F0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/>
          <w:bCs/>
          <w:sz w:val="22"/>
          <w:lang w:val="de-AT"/>
        </w:rPr>
      </w:pPr>
    </w:p>
    <w:p w14:paraId="49AD976E" w14:textId="0A1161FF" w:rsidR="00135FCC" w:rsidRDefault="00135FCC" w:rsidP="007435F0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/>
          <w:bCs/>
          <w:sz w:val="22"/>
          <w:lang w:val="de-AT"/>
        </w:rPr>
      </w:pPr>
    </w:p>
    <w:p w14:paraId="7A7CF70A" w14:textId="132B5DA4" w:rsidR="00135FCC" w:rsidRDefault="00135FCC" w:rsidP="007435F0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/>
          <w:bCs/>
          <w:sz w:val="22"/>
          <w:lang w:val="de-AT"/>
        </w:rPr>
      </w:pPr>
    </w:p>
    <w:p w14:paraId="070CC3F1" w14:textId="72154F04" w:rsidR="00135FCC" w:rsidRDefault="00135FCC" w:rsidP="007435F0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/>
          <w:bCs/>
          <w:sz w:val="22"/>
          <w:lang w:val="de-AT"/>
        </w:rPr>
      </w:pPr>
    </w:p>
    <w:p w14:paraId="422A5904" w14:textId="77777777" w:rsidR="00403931" w:rsidRDefault="007435F0" w:rsidP="007435F0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/>
          <w:bCs/>
          <w:sz w:val="22"/>
        </w:rPr>
      </w:pPr>
      <w:r w:rsidRPr="007435F0">
        <w:rPr>
          <w:rFonts w:ascii="Arial" w:hAnsi="Arial" w:cs="Arial"/>
          <w:b/>
          <w:bCs/>
          <w:sz w:val="22"/>
          <w:lang w:val="de-AT"/>
        </w:rPr>
        <w:t>Ihr</w:t>
      </w:r>
      <w:r w:rsidR="00403931">
        <w:rPr>
          <w:rFonts w:ascii="Arial" w:hAnsi="Arial" w:cs="Arial"/>
          <w:b/>
          <w:bCs/>
          <w:sz w:val="22"/>
          <w:lang w:val="de-AT"/>
        </w:rPr>
        <w:t>e</w:t>
      </w:r>
      <w:r w:rsidRPr="007435F0">
        <w:rPr>
          <w:rFonts w:ascii="Arial" w:hAnsi="Arial" w:cs="Arial"/>
          <w:b/>
          <w:bCs/>
          <w:sz w:val="22"/>
          <w:lang w:val="de-AT"/>
        </w:rPr>
        <w:t xml:space="preserve"> Ansprechpartner</w:t>
      </w:r>
      <w:r w:rsidRPr="007435F0">
        <w:rPr>
          <w:rFonts w:ascii="Arial" w:hAnsi="Arial" w:cs="Arial"/>
          <w:b/>
          <w:bCs/>
          <w:sz w:val="22"/>
        </w:rPr>
        <w:t xml:space="preserve">: </w:t>
      </w:r>
    </w:p>
    <w:p w14:paraId="0B18E166" w14:textId="77777777" w:rsidR="00403931" w:rsidRDefault="00403931" w:rsidP="007435F0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/>
          <w:bCs/>
          <w:sz w:val="22"/>
        </w:rPr>
      </w:pPr>
    </w:p>
    <w:p w14:paraId="46AA047F" w14:textId="77777777" w:rsidR="003302D2" w:rsidRDefault="003302D2" w:rsidP="007435F0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/>
          <w:bCs/>
          <w:sz w:val="22"/>
        </w:rPr>
      </w:pPr>
    </w:p>
    <w:p w14:paraId="7179E0E2" w14:textId="43D1F86E" w:rsidR="007435F0" w:rsidRPr="007435F0" w:rsidRDefault="003302D2" w:rsidP="007435F0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Roman Zebisch</w:t>
      </w:r>
      <w:r w:rsidR="007435F0" w:rsidRPr="007435F0">
        <w:rPr>
          <w:rFonts w:ascii="Arial" w:hAnsi="Arial" w:cs="Arial"/>
          <w:bCs/>
          <w:sz w:val="22"/>
        </w:rPr>
        <w:t xml:space="preserve">, </w:t>
      </w:r>
      <w:r w:rsidR="007435F0" w:rsidRPr="007435F0">
        <w:rPr>
          <w:rFonts w:ascii="Arial" w:hAnsi="Arial" w:cs="Arial"/>
          <w:bCs/>
          <w:sz w:val="22"/>
          <w:lang w:val="de-AT"/>
        </w:rPr>
        <w:t xml:space="preserve">Mob. </w:t>
      </w:r>
      <w:r w:rsidR="00A6279D">
        <w:rPr>
          <w:rFonts w:ascii="Arial" w:hAnsi="Arial" w:cs="Arial"/>
          <w:bCs/>
          <w:sz w:val="22"/>
          <w:lang w:val="de-AT"/>
        </w:rPr>
        <w:t>0664 78 73 65 40</w:t>
      </w:r>
      <w:r w:rsidR="007435F0" w:rsidRPr="007435F0">
        <w:rPr>
          <w:rFonts w:ascii="Arial" w:hAnsi="Arial" w:cs="Arial"/>
          <w:bCs/>
          <w:sz w:val="22"/>
          <w:lang w:val="de-AT"/>
        </w:rPr>
        <w:t xml:space="preserve"> Mail. </w:t>
      </w:r>
      <w:hyperlink r:id="rId14" w:history="1">
        <w:r w:rsidR="00A6279D" w:rsidRPr="0023690A">
          <w:rPr>
            <w:rStyle w:val="Hyperlink"/>
            <w:rFonts w:ascii="Arial" w:hAnsi="Arial" w:cs="Arial"/>
            <w:bCs/>
            <w:sz w:val="22"/>
            <w:lang w:val="de-AT"/>
          </w:rPr>
          <w:t>Roman.Zebisch@biz-up.at</w:t>
        </w:r>
      </w:hyperlink>
    </w:p>
    <w:p w14:paraId="069D02A1" w14:textId="4BD54370" w:rsidR="00E171CC" w:rsidRPr="008A6204" w:rsidRDefault="00E171CC" w:rsidP="005A79C5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Cs/>
          <w:sz w:val="23"/>
          <w:szCs w:val="23"/>
        </w:rPr>
      </w:pPr>
    </w:p>
    <w:sectPr w:rsidR="00E171CC" w:rsidRPr="008A6204" w:rsidSect="00771CD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0" w:h="16840" w:code="9"/>
      <w:pgMar w:top="2127" w:right="1418" w:bottom="794" w:left="1418" w:header="709" w:footer="1612" w:gutter="0"/>
      <w:cols w:space="22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531C81" w14:textId="77777777" w:rsidR="00E458F7" w:rsidRDefault="00E458F7" w:rsidP="007726D1">
      <w:r>
        <w:separator/>
      </w:r>
    </w:p>
  </w:endnote>
  <w:endnote w:type="continuationSeparator" w:id="0">
    <w:p w14:paraId="6AEF6229" w14:textId="77777777" w:rsidR="00E458F7" w:rsidRDefault="00E458F7" w:rsidP="007726D1">
      <w:r>
        <w:continuationSeparator/>
      </w:r>
    </w:p>
  </w:endnote>
  <w:endnote w:type="continuationNotice" w:id="1">
    <w:p w14:paraId="15C5CB5E" w14:textId="77777777" w:rsidR="00E458F7" w:rsidRDefault="00E458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E413679-D5EA-4992-AFF3-AA2D7E03AE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CE00CDA-50F0-43BD-A67A-B014BB3644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790A4D24-4A37-40BB-AE91-1EFACB72CD0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6F49A169-0193-46F4-BC57-56A81B70BE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22DCC1D-913B-4DEB-965D-3BFC917DA7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FE8A926-0ABB-47BE-9A14-03A20663AD2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642A2E84-A820-4443-B8BF-D26A9F841D4A}"/>
    <w:embedBold r:id="rId8" w:fontKey="{36F694D9-6037-4681-AB9F-3B57C60C9C3D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Roboto Medium">
    <w:panose1 w:val="00000000000000000000"/>
    <w:charset w:val="00"/>
    <w:family w:val="auto"/>
    <w:pitch w:val="variable"/>
    <w:sig w:usb0="E0000AFF" w:usb1="5000217F" w:usb2="00000021" w:usb3="00000000" w:csb0="0000019F" w:csb1="00000000"/>
    <w:embedRegular r:id="rId9" w:fontKey="{52408F77-491C-49B1-948E-6C7256653787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10" w:fontKey="{A48EE39F-F76C-441B-B17E-88F17B5005D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CD96B" w14:textId="77777777" w:rsidR="005A79C5" w:rsidRDefault="005A79C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4619A" w14:textId="18D8A375" w:rsidR="003231CD" w:rsidRPr="00EE4635" w:rsidRDefault="00F53D3F" w:rsidP="00B70013">
    <w:pPr>
      <w:pStyle w:val="Fuzeile"/>
      <w:tabs>
        <w:tab w:val="clear" w:pos="4536"/>
        <w:tab w:val="clear" w:pos="9072"/>
        <w:tab w:val="right" w:pos="9066"/>
      </w:tabs>
      <w:spacing w:line="200" w:lineRule="exact"/>
      <w:ind w:left="-851"/>
      <w:rPr>
        <w:rFonts w:ascii="Roboto Light" w:hAnsi="Roboto Light"/>
        <w:sz w:val="18"/>
        <w:szCs w:val="18"/>
      </w:rPr>
    </w:pPr>
    <w:r>
      <w:rPr>
        <w:rFonts w:ascii="Roboto Light" w:hAnsi="Roboto Light"/>
        <w:noProof/>
        <w:sz w:val="18"/>
        <w:szCs w:val="18"/>
      </w:rPr>
      <w:drawing>
        <wp:anchor distT="0" distB="0" distL="114300" distR="114300" simplePos="0" relativeHeight="251658241" behindDoc="0" locked="0" layoutInCell="1" allowOverlap="1" wp14:anchorId="4A03803E" wp14:editId="6853406E">
          <wp:simplePos x="0" y="0"/>
          <wp:positionH relativeFrom="margin">
            <wp:align>center</wp:align>
          </wp:positionH>
          <wp:positionV relativeFrom="paragraph">
            <wp:posOffset>-187292</wp:posOffset>
          </wp:positionV>
          <wp:extent cx="4694281" cy="681044"/>
          <wp:effectExtent l="0" t="0" r="0" b="0"/>
          <wp:wrapNone/>
          <wp:docPr id="808648346" name="Grafik 808648346" descr="Ein Bild, das Text, Screenshot, Schrift, Grafiken enthäl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814646" name="Grafik 3" descr="Ein Bild, das Text, Screenshot, Schrift, Grafiken enthäl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94281" cy="681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0013">
      <w:rPr>
        <w:rFonts w:ascii="Roboto Light" w:hAnsi="Roboto Light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9BEAB0" w14:textId="77777777" w:rsidR="005A79C5" w:rsidRDefault="005A79C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9AA0F2" w14:textId="77777777" w:rsidR="00E458F7" w:rsidRDefault="00E458F7" w:rsidP="007726D1">
      <w:r>
        <w:separator/>
      </w:r>
    </w:p>
  </w:footnote>
  <w:footnote w:type="continuationSeparator" w:id="0">
    <w:p w14:paraId="2A949E40" w14:textId="77777777" w:rsidR="00E458F7" w:rsidRDefault="00E458F7" w:rsidP="007726D1">
      <w:r>
        <w:continuationSeparator/>
      </w:r>
    </w:p>
  </w:footnote>
  <w:footnote w:type="continuationNotice" w:id="1">
    <w:p w14:paraId="4FBDE5C0" w14:textId="77777777" w:rsidR="00E458F7" w:rsidRDefault="00E458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ED52C" w14:textId="77777777" w:rsidR="005A79C5" w:rsidRDefault="005A79C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F9454" w14:textId="7E2C3F53" w:rsidR="008B5709" w:rsidRDefault="00560F75" w:rsidP="00897446">
    <w:pPr>
      <w:pStyle w:val="Kopfzeile"/>
      <w:tabs>
        <w:tab w:val="clear" w:pos="9072"/>
        <w:tab w:val="left" w:pos="7998"/>
      </w:tabs>
      <w:spacing w:before="200"/>
      <w:ind w:left="-851"/>
      <w:rPr>
        <w:rFonts w:ascii="Roboto Medium" w:hAnsi="Roboto Medium"/>
        <w:color w:val="FFFFFF" w:themeColor="background1"/>
        <w:sz w:val="38"/>
        <w:szCs w:val="38"/>
      </w:rPr>
    </w:pPr>
    <w:r>
      <w:rPr>
        <w:rFonts w:ascii="Roboto Medium" w:hAnsi="Roboto Medium"/>
        <w:noProof/>
        <w:color w:val="FFFFFF" w:themeColor="background1"/>
        <w:sz w:val="38"/>
        <w:szCs w:val="38"/>
      </w:rPr>
      <w:drawing>
        <wp:anchor distT="0" distB="0" distL="114300" distR="114300" simplePos="0" relativeHeight="251658242" behindDoc="0" locked="0" layoutInCell="1" allowOverlap="1" wp14:anchorId="51F593A9" wp14:editId="7E6D4A9C">
          <wp:simplePos x="0" y="0"/>
          <wp:positionH relativeFrom="column">
            <wp:posOffset>4001770</wp:posOffset>
          </wp:positionH>
          <wp:positionV relativeFrom="paragraph">
            <wp:posOffset>-109855</wp:posOffset>
          </wp:positionV>
          <wp:extent cx="904875" cy="916940"/>
          <wp:effectExtent l="0" t="0" r="9525" b="0"/>
          <wp:wrapSquare wrapText="bothSides"/>
          <wp:docPr id="269416171" name="Grafik 269416171" descr="Ein Bild, das Schrift, Logo, Symbol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0322631" name="Grafik 1" descr="Ein Bild, das Schrift, Logo, Symbol, Grafike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4875" cy="916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5D06">
      <w:rPr>
        <w:noProof/>
      </w:rPr>
      <w:drawing>
        <wp:anchor distT="0" distB="0" distL="114300" distR="114300" simplePos="0" relativeHeight="251660290" behindDoc="1" locked="0" layoutInCell="1" allowOverlap="1" wp14:anchorId="118F9FAB" wp14:editId="72413CC5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83099" cy="1311753"/>
          <wp:effectExtent l="0" t="0" r="0" b="3175"/>
          <wp:wrapNone/>
          <wp:docPr id="494225120" name="Grafik 494225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ha:Desktop:BIZ-UP:Cluster-Shellblaetter:Header:BIZU-Shellblaetter-Cluster3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83099" cy="13117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709">
      <w:rPr>
        <w:rFonts w:ascii="Roboto Medium" w:hAnsi="Roboto Medium"/>
        <w:color w:val="FFFFFF" w:themeColor="background1"/>
        <w:sz w:val="38"/>
        <w:szCs w:val="38"/>
      </w:rPr>
      <w:t>Auf den Spuren des Ho</w:t>
    </w:r>
    <w:r w:rsidR="005A79C5">
      <w:rPr>
        <w:rFonts w:ascii="Roboto Medium" w:hAnsi="Roboto Medium"/>
        <w:color w:val="FFFFFF" w:themeColor="background1"/>
        <w:sz w:val="38"/>
        <w:szCs w:val="38"/>
      </w:rPr>
      <w:t>lzes</w:t>
    </w:r>
  </w:p>
  <w:p w14:paraId="7217EFF7" w14:textId="63EEE0EB" w:rsidR="003231CD" w:rsidRPr="00EF0FA5" w:rsidRDefault="008B5709" w:rsidP="00897446">
    <w:pPr>
      <w:pStyle w:val="Kopfzeile"/>
      <w:tabs>
        <w:tab w:val="clear" w:pos="9072"/>
        <w:tab w:val="left" w:pos="7998"/>
      </w:tabs>
      <w:spacing w:before="200"/>
      <w:ind w:left="-851"/>
      <w:rPr>
        <w:rFonts w:ascii="Roboto Medium" w:hAnsi="Roboto Medium"/>
        <w:color w:val="FFFFFF" w:themeColor="background1"/>
        <w:sz w:val="38"/>
        <w:szCs w:val="38"/>
      </w:rPr>
    </w:pPr>
    <w:r w:rsidRPr="008B5709">
      <w:rPr>
        <w:rFonts w:ascii="Roboto Medium" w:hAnsi="Roboto Medium"/>
        <w:color w:val="FFFFFF" w:themeColor="background1"/>
        <w:sz w:val="28"/>
        <w:szCs w:val="28"/>
      </w:rPr>
      <w:t>Die Rückverfolgbarkeit in der Holzwirtschaft</w:t>
    </w:r>
    <w:r w:rsidR="00EF0FA5">
      <w:rPr>
        <w:rFonts w:ascii="Roboto Medium" w:hAnsi="Roboto Medium"/>
        <w:color w:val="FFFFFF" w:themeColor="background1"/>
        <w:sz w:val="38"/>
        <w:szCs w:val="38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B96324" w14:textId="77777777" w:rsidR="005A79C5" w:rsidRDefault="005A79C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DD4714"/>
    <w:multiLevelType w:val="hybridMultilevel"/>
    <w:tmpl w:val="137E3D00"/>
    <w:lvl w:ilvl="0" w:tplc="0C07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4C0B0BE0"/>
    <w:multiLevelType w:val="hybridMultilevel"/>
    <w:tmpl w:val="8278CD7C"/>
    <w:lvl w:ilvl="0" w:tplc="0C07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 w15:restartNumberingAfterBreak="0">
    <w:nsid w:val="4E5B5053"/>
    <w:multiLevelType w:val="hybridMultilevel"/>
    <w:tmpl w:val="687604BC"/>
    <w:lvl w:ilvl="0" w:tplc="0C07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77BF2449"/>
    <w:multiLevelType w:val="hybridMultilevel"/>
    <w:tmpl w:val="D32E4A94"/>
    <w:lvl w:ilvl="0" w:tplc="C9B0D7C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1B7B7B"/>
    <w:multiLevelType w:val="hybridMultilevel"/>
    <w:tmpl w:val="DD8AA6E6"/>
    <w:lvl w:ilvl="0" w:tplc="0C07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 w16cid:durableId="1205752818">
    <w:abstractNumId w:val="3"/>
  </w:num>
  <w:num w:numId="2" w16cid:durableId="776487982">
    <w:abstractNumId w:val="3"/>
  </w:num>
  <w:num w:numId="3" w16cid:durableId="160244430">
    <w:abstractNumId w:val="4"/>
  </w:num>
  <w:num w:numId="4" w16cid:durableId="1755933332">
    <w:abstractNumId w:val="1"/>
  </w:num>
  <w:num w:numId="5" w16cid:durableId="1065222641">
    <w:abstractNumId w:val="2"/>
  </w:num>
  <w:num w:numId="6" w16cid:durableId="857619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8D8"/>
    <w:rsid w:val="00004949"/>
    <w:rsid w:val="000059BA"/>
    <w:rsid w:val="000272E0"/>
    <w:rsid w:val="0003461A"/>
    <w:rsid w:val="0003500A"/>
    <w:rsid w:val="00037432"/>
    <w:rsid w:val="00055144"/>
    <w:rsid w:val="00056E8D"/>
    <w:rsid w:val="0007581A"/>
    <w:rsid w:val="00084140"/>
    <w:rsid w:val="000875C6"/>
    <w:rsid w:val="000A5DCA"/>
    <w:rsid w:val="000A659E"/>
    <w:rsid w:val="000B556A"/>
    <w:rsid w:val="000D59D3"/>
    <w:rsid w:val="000D7910"/>
    <w:rsid w:val="000E2B91"/>
    <w:rsid w:val="000E7776"/>
    <w:rsid w:val="000F4FE8"/>
    <w:rsid w:val="000F75C0"/>
    <w:rsid w:val="000F7A78"/>
    <w:rsid w:val="00112718"/>
    <w:rsid w:val="0012191F"/>
    <w:rsid w:val="00135F4C"/>
    <w:rsid w:val="00135FCC"/>
    <w:rsid w:val="00145ABF"/>
    <w:rsid w:val="00152773"/>
    <w:rsid w:val="00163E6C"/>
    <w:rsid w:val="00166A9B"/>
    <w:rsid w:val="00173274"/>
    <w:rsid w:val="00176595"/>
    <w:rsid w:val="00177222"/>
    <w:rsid w:val="0019166E"/>
    <w:rsid w:val="00193818"/>
    <w:rsid w:val="00195A47"/>
    <w:rsid w:val="001B5424"/>
    <w:rsid w:val="001B6C7B"/>
    <w:rsid w:val="001D472D"/>
    <w:rsid w:val="001D5CA5"/>
    <w:rsid w:val="001D6892"/>
    <w:rsid w:val="001E14EC"/>
    <w:rsid w:val="001F2E0B"/>
    <w:rsid w:val="001F6BB7"/>
    <w:rsid w:val="002015BE"/>
    <w:rsid w:val="002176C6"/>
    <w:rsid w:val="00222024"/>
    <w:rsid w:val="002230B7"/>
    <w:rsid w:val="0022373E"/>
    <w:rsid w:val="002279B6"/>
    <w:rsid w:val="002338E1"/>
    <w:rsid w:val="00242700"/>
    <w:rsid w:val="0025317B"/>
    <w:rsid w:val="002547CD"/>
    <w:rsid w:val="002608EB"/>
    <w:rsid w:val="00262AE6"/>
    <w:rsid w:val="00263C11"/>
    <w:rsid w:val="0029176C"/>
    <w:rsid w:val="00297148"/>
    <w:rsid w:val="002D64E2"/>
    <w:rsid w:val="002E7431"/>
    <w:rsid w:val="002F1642"/>
    <w:rsid w:val="002F677B"/>
    <w:rsid w:val="00304540"/>
    <w:rsid w:val="00304A88"/>
    <w:rsid w:val="003074B0"/>
    <w:rsid w:val="003231CD"/>
    <w:rsid w:val="003302D2"/>
    <w:rsid w:val="00332008"/>
    <w:rsid w:val="00345244"/>
    <w:rsid w:val="00351D52"/>
    <w:rsid w:val="0036487A"/>
    <w:rsid w:val="0039402A"/>
    <w:rsid w:val="003A500F"/>
    <w:rsid w:val="003B632D"/>
    <w:rsid w:val="003B7EFE"/>
    <w:rsid w:val="003C33B7"/>
    <w:rsid w:val="003C452B"/>
    <w:rsid w:val="003C74C0"/>
    <w:rsid w:val="003D0402"/>
    <w:rsid w:val="003D6BA6"/>
    <w:rsid w:val="003F35BF"/>
    <w:rsid w:val="00403931"/>
    <w:rsid w:val="00411B31"/>
    <w:rsid w:val="00417986"/>
    <w:rsid w:val="00422332"/>
    <w:rsid w:val="00434C21"/>
    <w:rsid w:val="0044145F"/>
    <w:rsid w:val="0045173E"/>
    <w:rsid w:val="00472EE9"/>
    <w:rsid w:val="004740C5"/>
    <w:rsid w:val="00475E1A"/>
    <w:rsid w:val="00485AE0"/>
    <w:rsid w:val="00486C3C"/>
    <w:rsid w:val="004B0077"/>
    <w:rsid w:val="004B0D4F"/>
    <w:rsid w:val="004B3E95"/>
    <w:rsid w:val="004C5F56"/>
    <w:rsid w:val="004D6026"/>
    <w:rsid w:val="004E4AC2"/>
    <w:rsid w:val="004E50FD"/>
    <w:rsid w:val="004E6633"/>
    <w:rsid w:val="004F4238"/>
    <w:rsid w:val="004F4EA4"/>
    <w:rsid w:val="005064D8"/>
    <w:rsid w:val="00510FF7"/>
    <w:rsid w:val="00520A66"/>
    <w:rsid w:val="0052600A"/>
    <w:rsid w:val="00526C04"/>
    <w:rsid w:val="00526F92"/>
    <w:rsid w:val="00527330"/>
    <w:rsid w:val="00536897"/>
    <w:rsid w:val="005446AA"/>
    <w:rsid w:val="0054542B"/>
    <w:rsid w:val="0054678D"/>
    <w:rsid w:val="00550656"/>
    <w:rsid w:val="00551DD4"/>
    <w:rsid w:val="00556E89"/>
    <w:rsid w:val="00557A93"/>
    <w:rsid w:val="00560F75"/>
    <w:rsid w:val="005660A5"/>
    <w:rsid w:val="00570A1D"/>
    <w:rsid w:val="00577567"/>
    <w:rsid w:val="005A79C5"/>
    <w:rsid w:val="005B3476"/>
    <w:rsid w:val="005B5A03"/>
    <w:rsid w:val="005C1D5D"/>
    <w:rsid w:val="005C5329"/>
    <w:rsid w:val="005D52D3"/>
    <w:rsid w:val="005D5F21"/>
    <w:rsid w:val="005F1215"/>
    <w:rsid w:val="00612F68"/>
    <w:rsid w:val="006135FF"/>
    <w:rsid w:val="006175F5"/>
    <w:rsid w:val="00620234"/>
    <w:rsid w:val="00620347"/>
    <w:rsid w:val="00620D43"/>
    <w:rsid w:val="00622B7E"/>
    <w:rsid w:val="00627D2E"/>
    <w:rsid w:val="006320EC"/>
    <w:rsid w:val="00636E8A"/>
    <w:rsid w:val="00640CB3"/>
    <w:rsid w:val="00641547"/>
    <w:rsid w:val="0065009D"/>
    <w:rsid w:val="00654D50"/>
    <w:rsid w:val="00655391"/>
    <w:rsid w:val="00657D0C"/>
    <w:rsid w:val="00662DF0"/>
    <w:rsid w:val="00663EDE"/>
    <w:rsid w:val="006644D9"/>
    <w:rsid w:val="00687085"/>
    <w:rsid w:val="00693247"/>
    <w:rsid w:val="006A76BC"/>
    <w:rsid w:val="006C10C2"/>
    <w:rsid w:val="006C5332"/>
    <w:rsid w:val="006D2A60"/>
    <w:rsid w:val="006E085B"/>
    <w:rsid w:val="006E7F7A"/>
    <w:rsid w:val="006F04ED"/>
    <w:rsid w:val="006F486B"/>
    <w:rsid w:val="006F5088"/>
    <w:rsid w:val="006F5FDF"/>
    <w:rsid w:val="006F7939"/>
    <w:rsid w:val="007043FE"/>
    <w:rsid w:val="00713C94"/>
    <w:rsid w:val="007169D3"/>
    <w:rsid w:val="0072193B"/>
    <w:rsid w:val="00727768"/>
    <w:rsid w:val="007435F0"/>
    <w:rsid w:val="00750BD3"/>
    <w:rsid w:val="007511E5"/>
    <w:rsid w:val="00755D06"/>
    <w:rsid w:val="00757EEE"/>
    <w:rsid w:val="007619F1"/>
    <w:rsid w:val="00771CDA"/>
    <w:rsid w:val="007726D1"/>
    <w:rsid w:val="00784AB9"/>
    <w:rsid w:val="00790A73"/>
    <w:rsid w:val="00792915"/>
    <w:rsid w:val="00793773"/>
    <w:rsid w:val="007A1B97"/>
    <w:rsid w:val="007A27FE"/>
    <w:rsid w:val="007A375E"/>
    <w:rsid w:val="007A457F"/>
    <w:rsid w:val="007B0E1D"/>
    <w:rsid w:val="007D25D9"/>
    <w:rsid w:val="007E48D4"/>
    <w:rsid w:val="007F0281"/>
    <w:rsid w:val="007F0E5F"/>
    <w:rsid w:val="007F70F9"/>
    <w:rsid w:val="0080047C"/>
    <w:rsid w:val="00800AA6"/>
    <w:rsid w:val="0081355A"/>
    <w:rsid w:val="00814704"/>
    <w:rsid w:val="00815DFA"/>
    <w:rsid w:val="00821717"/>
    <w:rsid w:val="00826CD5"/>
    <w:rsid w:val="008616F6"/>
    <w:rsid w:val="00866933"/>
    <w:rsid w:val="00897446"/>
    <w:rsid w:val="00897A65"/>
    <w:rsid w:val="008A4750"/>
    <w:rsid w:val="008A6204"/>
    <w:rsid w:val="008B5709"/>
    <w:rsid w:val="008C408C"/>
    <w:rsid w:val="008F42CB"/>
    <w:rsid w:val="00906629"/>
    <w:rsid w:val="00907E41"/>
    <w:rsid w:val="0091391B"/>
    <w:rsid w:val="00913A77"/>
    <w:rsid w:val="0097060E"/>
    <w:rsid w:val="00971E05"/>
    <w:rsid w:val="00971EA1"/>
    <w:rsid w:val="00977C19"/>
    <w:rsid w:val="00977EED"/>
    <w:rsid w:val="00977EF5"/>
    <w:rsid w:val="00992CC2"/>
    <w:rsid w:val="009A25A2"/>
    <w:rsid w:val="009A75CC"/>
    <w:rsid w:val="009B031B"/>
    <w:rsid w:val="009B0EE2"/>
    <w:rsid w:val="009B1B68"/>
    <w:rsid w:val="009C0C9A"/>
    <w:rsid w:val="009C11DB"/>
    <w:rsid w:val="009C5160"/>
    <w:rsid w:val="009E2F7A"/>
    <w:rsid w:val="009E4428"/>
    <w:rsid w:val="009F7D9B"/>
    <w:rsid w:val="00A0049F"/>
    <w:rsid w:val="00A02067"/>
    <w:rsid w:val="00A21925"/>
    <w:rsid w:val="00A328D8"/>
    <w:rsid w:val="00A454D8"/>
    <w:rsid w:val="00A559C3"/>
    <w:rsid w:val="00A6279D"/>
    <w:rsid w:val="00A652D7"/>
    <w:rsid w:val="00A71199"/>
    <w:rsid w:val="00A7142F"/>
    <w:rsid w:val="00A746DA"/>
    <w:rsid w:val="00A84F8C"/>
    <w:rsid w:val="00AA3F71"/>
    <w:rsid w:val="00AB2F03"/>
    <w:rsid w:val="00AC07E7"/>
    <w:rsid w:val="00AC0845"/>
    <w:rsid w:val="00AC11F9"/>
    <w:rsid w:val="00AD239A"/>
    <w:rsid w:val="00AD49DE"/>
    <w:rsid w:val="00AE3D69"/>
    <w:rsid w:val="00AF6291"/>
    <w:rsid w:val="00AF6E6F"/>
    <w:rsid w:val="00AF77B4"/>
    <w:rsid w:val="00B20D0B"/>
    <w:rsid w:val="00B332D6"/>
    <w:rsid w:val="00B350C3"/>
    <w:rsid w:val="00B41DD7"/>
    <w:rsid w:val="00B50491"/>
    <w:rsid w:val="00B55462"/>
    <w:rsid w:val="00B562A1"/>
    <w:rsid w:val="00B627F8"/>
    <w:rsid w:val="00B70013"/>
    <w:rsid w:val="00B73C4E"/>
    <w:rsid w:val="00B83AC4"/>
    <w:rsid w:val="00B93D29"/>
    <w:rsid w:val="00B94DF4"/>
    <w:rsid w:val="00BA5859"/>
    <w:rsid w:val="00BB7E5A"/>
    <w:rsid w:val="00BD66FD"/>
    <w:rsid w:val="00BD72F0"/>
    <w:rsid w:val="00BE479A"/>
    <w:rsid w:val="00BF394A"/>
    <w:rsid w:val="00C038B7"/>
    <w:rsid w:val="00C12C14"/>
    <w:rsid w:val="00C21267"/>
    <w:rsid w:val="00C2661A"/>
    <w:rsid w:val="00C3152F"/>
    <w:rsid w:val="00C40028"/>
    <w:rsid w:val="00C45A6C"/>
    <w:rsid w:val="00C5246C"/>
    <w:rsid w:val="00C529FA"/>
    <w:rsid w:val="00C778E9"/>
    <w:rsid w:val="00C812E9"/>
    <w:rsid w:val="00C81729"/>
    <w:rsid w:val="00C90770"/>
    <w:rsid w:val="00CA3930"/>
    <w:rsid w:val="00CC39DF"/>
    <w:rsid w:val="00CC530B"/>
    <w:rsid w:val="00CD4A50"/>
    <w:rsid w:val="00CD5EDF"/>
    <w:rsid w:val="00CE5AD7"/>
    <w:rsid w:val="00CF47FB"/>
    <w:rsid w:val="00D1701F"/>
    <w:rsid w:val="00D41FF0"/>
    <w:rsid w:val="00D70D40"/>
    <w:rsid w:val="00D75301"/>
    <w:rsid w:val="00D80DC8"/>
    <w:rsid w:val="00D924EA"/>
    <w:rsid w:val="00D95CDE"/>
    <w:rsid w:val="00D96CA6"/>
    <w:rsid w:val="00DA0F47"/>
    <w:rsid w:val="00DA5F2F"/>
    <w:rsid w:val="00DB31E1"/>
    <w:rsid w:val="00DC1096"/>
    <w:rsid w:val="00DC55CC"/>
    <w:rsid w:val="00DD0BE0"/>
    <w:rsid w:val="00DD76DE"/>
    <w:rsid w:val="00DF20CE"/>
    <w:rsid w:val="00E02553"/>
    <w:rsid w:val="00E03462"/>
    <w:rsid w:val="00E0494A"/>
    <w:rsid w:val="00E07269"/>
    <w:rsid w:val="00E11CA9"/>
    <w:rsid w:val="00E171CC"/>
    <w:rsid w:val="00E20BAF"/>
    <w:rsid w:val="00E23455"/>
    <w:rsid w:val="00E4106D"/>
    <w:rsid w:val="00E437A6"/>
    <w:rsid w:val="00E43C7E"/>
    <w:rsid w:val="00E45625"/>
    <w:rsid w:val="00E458F7"/>
    <w:rsid w:val="00E52974"/>
    <w:rsid w:val="00E52CE9"/>
    <w:rsid w:val="00E7225D"/>
    <w:rsid w:val="00E7310C"/>
    <w:rsid w:val="00E73B42"/>
    <w:rsid w:val="00EA19F2"/>
    <w:rsid w:val="00EA648E"/>
    <w:rsid w:val="00EB6906"/>
    <w:rsid w:val="00EC5639"/>
    <w:rsid w:val="00EC5AE2"/>
    <w:rsid w:val="00ED0AE8"/>
    <w:rsid w:val="00EE23C6"/>
    <w:rsid w:val="00EE4635"/>
    <w:rsid w:val="00EE73A4"/>
    <w:rsid w:val="00EF0FA5"/>
    <w:rsid w:val="00EF1F83"/>
    <w:rsid w:val="00EF4AA6"/>
    <w:rsid w:val="00F16F2C"/>
    <w:rsid w:val="00F2177E"/>
    <w:rsid w:val="00F267BD"/>
    <w:rsid w:val="00F31828"/>
    <w:rsid w:val="00F45DEB"/>
    <w:rsid w:val="00F4715F"/>
    <w:rsid w:val="00F52A5D"/>
    <w:rsid w:val="00F53D3F"/>
    <w:rsid w:val="00F5775C"/>
    <w:rsid w:val="00F625ED"/>
    <w:rsid w:val="00F632F3"/>
    <w:rsid w:val="00F66A72"/>
    <w:rsid w:val="00F71AAD"/>
    <w:rsid w:val="00F75192"/>
    <w:rsid w:val="00F8209C"/>
    <w:rsid w:val="00F94652"/>
    <w:rsid w:val="00FA54A3"/>
    <w:rsid w:val="00FC04FF"/>
    <w:rsid w:val="00FC4B21"/>
    <w:rsid w:val="00FC7773"/>
    <w:rsid w:val="00FC7CD9"/>
    <w:rsid w:val="00FF12BA"/>
    <w:rsid w:val="00FF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E18A70"/>
  <w14:defaultImageDpi w14:val="330"/>
  <w15:docId w15:val="{527B3464-73C7-4281-927D-85D23AA59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28D8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28D8"/>
    <w:rPr>
      <w:rFonts w:ascii="Lucida Grande" w:hAnsi="Lucida Grande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unhideWhenUsed/>
    <w:rsid w:val="007726D1"/>
  </w:style>
  <w:style w:type="character" w:customStyle="1" w:styleId="FunotentextZchn">
    <w:name w:val="Fußnotentext Zchn"/>
    <w:basedOn w:val="Absatz-Standardschriftart"/>
    <w:link w:val="Funotentext"/>
    <w:uiPriority w:val="99"/>
    <w:rsid w:val="007726D1"/>
  </w:style>
  <w:style w:type="character" w:styleId="Funotenzeichen">
    <w:name w:val="footnote reference"/>
    <w:basedOn w:val="Absatz-Standardschriftart"/>
    <w:uiPriority w:val="99"/>
    <w:unhideWhenUsed/>
    <w:rsid w:val="007726D1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7726D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726D1"/>
  </w:style>
  <w:style w:type="paragraph" w:styleId="Fuzeile">
    <w:name w:val="footer"/>
    <w:basedOn w:val="Standard"/>
    <w:link w:val="FuzeileZchn"/>
    <w:uiPriority w:val="99"/>
    <w:unhideWhenUsed/>
    <w:rsid w:val="007726D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726D1"/>
  </w:style>
  <w:style w:type="character" w:styleId="Hyperlink">
    <w:name w:val="Hyperlink"/>
    <w:basedOn w:val="Absatz-Standardschriftart"/>
    <w:uiPriority w:val="99"/>
    <w:unhideWhenUsed/>
    <w:rsid w:val="00EE4635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8C40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C408C"/>
    <w:pPr>
      <w:ind w:left="720"/>
      <w:contextualSpacing/>
    </w:pPr>
  </w:style>
  <w:style w:type="paragraph" w:styleId="berarbeitung">
    <w:name w:val="Revision"/>
    <w:hidden/>
    <w:uiPriority w:val="99"/>
    <w:semiHidden/>
    <w:rsid w:val="00EA648E"/>
  </w:style>
  <w:style w:type="character" w:styleId="NichtaufgelsteErwhnung">
    <w:name w:val="Unresolved Mention"/>
    <w:basedOn w:val="Absatz-Standardschriftart"/>
    <w:uiPriority w:val="99"/>
    <w:semiHidden/>
    <w:unhideWhenUsed/>
    <w:rsid w:val="00A454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1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dih-innovate.at/event/accelerator-wood-it-it-trends-fuer-die-holzbranche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fi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Roman.Zebisch@biz-up.at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EEF92BE235C744BA48194EA21926331" ma:contentTypeVersion="17" ma:contentTypeDescription="Ein neues Dokument erstellen." ma:contentTypeScope="" ma:versionID="3eee4d542b8a98b85fb3fc1b87f22b57">
  <xsd:schema xmlns:xsd="http://www.w3.org/2001/XMLSchema" xmlns:xs="http://www.w3.org/2001/XMLSchema" xmlns:p="http://schemas.microsoft.com/office/2006/metadata/properties" xmlns:ns1="http://schemas.microsoft.com/sharepoint/v3" xmlns:ns2="847829f2-7306-49b9-88b6-1a52dc1f579c" xmlns:ns3="b10c3b45-c752-465f-b5cc-6e84df6ca898" targetNamespace="http://schemas.microsoft.com/office/2006/metadata/properties" ma:root="true" ma:fieldsID="3e88d10cb978ccb43241a6b9a6d4e02a" ns1:_="" ns2:_="" ns3:_="">
    <xsd:import namespace="http://schemas.microsoft.com/sharepoint/v3"/>
    <xsd:import namespace="847829f2-7306-49b9-88b6-1a52dc1f579c"/>
    <xsd:import namespace="b10c3b45-c752-465f-b5cc-6e84df6ca89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_ExtendedDescription" minOccurs="0"/>
                <xsd:element ref="ns3:a1d508fb7e614b3ab516b8ccc1c88cc1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ExtendedDescription" ma:index="11" nillable="true" ma:displayName="Beschreibung" ma:internalName="_Extended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829f2-7306-49b9-88b6-1a52dc1f579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4" nillable="true" ma:displayName="Taxonomy Catch All Column" ma:hidden="true" ma:list="{177811d4-aeab-432a-9258-ad386beb1a89}" ma:internalName="TaxCatchAll" ma:showField="CatchAllData" ma:web="847829f2-7306-49b9-88b6-1a52dc1f5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c3b45-c752-465f-b5cc-6e84df6ca898" elementFormDefault="qualified">
    <xsd:import namespace="http://schemas.microsoft.com/office/2006/documentManagement/types"/>
    <xsd:import namespace="http://schemas.microsoft.com/office/infopath/2007/PartnerControls"/>
    <xsd:element name="a1d508fb7e614b3ab516b8ccc1c88cc1" ma:index="13" nillable="true" ma:taxonomy="true" ma:internalName="a1d508fb7e614b3ab516b8ccc1c88cc1" ma:taxonomyFieldName="Tags" ma:displayName="Tags" ma:default="" ma:fieldId="{a1d508fb-7e61-4b3a-b516-b8ccc1c88cc1}" ma:taxonomyMulti="true" ma:sspId="da8c4b31-e1a1-4fd5-a61b-ae3c4b300bea" ma:termSetId="3f1413d8-aa5e-4020-98c9-587b390899b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da8c4b31-e1a1-4fd5-a61b-ae3c4b300b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7829f2-7306-49b9-88b6-1a52dc1f579c">BIZDRIVE-619866791-75175</_dlc_DocId>
    <_dlc_DocIdUrl xmlns="847829f2-7306-49b9-88b6-1a52dc1f579c">
      <Url>https://bizup.sharepoint.com/sites/BizDrive/_layouts/15/DocIdRedir.aspx?ID=BIZDRIVE-619866791-75175</Url>
      <Description>BIZDRIVE-619866791-75175</Description>
    </_dlc_DocIdUrl>
    <lcf76f155ced4ddcb4097134ff3c332f xmlns="b10c3b45-c752-465f-b5cc-6e84df6ca898">
      <Terms xmlns="http://schemas.microsoft.com/office/infopath/2007/PartnerControls"/>
    </lcf76f155ced4ddcb4097134ff3c332f>
    <a1d508fb7e614b3ab516b8ccc1c88cc1 xmlns="b10c3b45-c752-465f-b5cc-6e84df6ca898">
      <Terms xmlns="http://schemas.microsoft.com/office/infopath/2007/PartnerControls"/>
    </a1d508fb7e614b3ab516b8ccc1c88cc1>
    <TaxCatchAll xmlns="847829f2-7306-49b9-88b6-1a52dc1f579c" xsi:nil="true"/>
    <_ExtendedDescription xmlns="http://schemas.microsoft.com/sharepoint/v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D5A384A-9E59-49C0-AA0B-2BA293B65E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612A83-A2C1-4512-8414-A032D92AAC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A52FF2-EE33-40CA-9387-2BFDD8D3A0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47829f2-7306-49b9-88b6-1a52dc1f579c"/>
    <ds:schemaRef ds:uri="b10c3b45-c752-465f-b5cc-6e84df6ca8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B8B313-4F89-49E2-8259-220411B84C54}">
  <ds:schemaRefs>
    <ds:schemaRef ds:uri="http://schemas.microsoft.com/office/2006/metadata/properties"/>
    <ds:schemaRef ds:uri="http://schemas.microsoft.com/office/infopath/2007/PartnerControls"/>
    <ds:schemaRef ds:uri="847829f2-7306-49b9-88b6-1a52dc1f579c"/>
    <ds:schemaRef ds:uri="b10c3b45-c752-465f-b5cc-6e84df6ca898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A9FD0A1A-0F13-40FE-96A7-10D482D72C76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christian.buhl@biz-up.at</dc:creator>
  <cp:keywords/>
  <dc:description/>
  <cp:lastModifiedBy>Zebisch Roman</cp:lastModifiedBy>
  <cp:revision>81</cp:revision>
  <cp:lastPrinted>2024-07-01T21:53:00Z</cp:lastPrinted>
  <dcterms:created xsi:type="dcterms:W3CDTF">2024-04-28T20:28:00Z</dcterms:created>
  <dcterms:modified xsi:type="dcterms:W3CDTF">2024-08-26T08:18:00Z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0x010100CEEF92BE235C744BA48194EA21926331</vt:lpwstr>
  </property>
  <property fmtid="{D5CDD505-2E9C-101B-9397-08002B2CF9AE}" pid="3" name="MediaServiceImageTags">
    <vt:lpwstr/>
  </property>
  <property fmtid="{D5CDD505-2E9C-101B-9397-08002B2CF9AE}" pid="4" name="Tags">
    <vt:lpwstr/>
  </property>
  <property fmtid="{D5CDD505-2E9C-101B-9397-08002B2CF9AE}" pid="5" name="_dlc_DocIdItemGuid">
    <vt:lpwstr>4943e2b2-4725-4f17-8fbc-68da18268be7</vt:lpwstr>
  </property>
</Properties>
</file>